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FD2EB7" w:rsidRPr="00FD2EB7" w:rsidRDefault="00FD2EB7" w:rsidP="00626A8B">
      <w:pPr>
        <w:spacing w:line="480" w:lineRule="auto"/>
        <w:jc w:val="center"/>
        <w:rPr>
          <w:rFonts w:eastAsia="Times New Roman"/>
          <w:b/>
          <w:szCs w:val="24"/>
        </w:rPr>
      </w:pPr>
      <w:r w:rsidRPr="00FD2EB7">
        <w:rPr>
          <w:rFonts w:eastAsia="Times New Roman"/>
          <w:b/>
          <w:szCs w:val="24"/>
        </w:rPr>
        <w:t>Institutional Racism and Black Lives Matter Phenomenon</w:t>
      </w:r>
    </w:p>
    <w:p w:rsidR="00FD2EB7" w:rsidRPr="00FD2EB7" w:rsidRDefault="00FD2EB7" w:rsidP="00626A8B">
      <w:pPr>
        <w:spacing w:line="480" w:lineRule="auto"/>
        <w:jc w:val="center"/>
        <w:rPr>
          <w:rFonts w:eastAsia="Times New Roman"/>
          <w:szCs w:val="24"/>
        </w:rPr>
      </w:pPr>
      <w:r w:rsidRPr="00FD2EB7">
        <w:rPr>
          <w:rFonts w:eastAsia="Times New Roman"/>
          <w:szCs w:val="24"/>
        </w:rPr>
        <w:t>Name</w:t>
      </w:r>
    </w:p>
    <w:p w:rsidR="00FD2EB7" w:rsidRPr="00FD2EB7" w:rsidRDefault="00FD2EB7" w:rsidP="00626A8B">
      <w:pPr>
        <w:spacing w:line="480" w:lineRule="auto"/>
        <w:jc w:val="center"/>
        <w:rPr>
          <w:rFonts w:eastAsia="Times New Roman"/>
          <w:szCs w:val="24"/>
        </w:rPr>
      </w:pPr>
      <w:r w:rsidRPr="00FD2EB7">
        <w:rPr>
          <w:rFonts w:eastAsia="Times New Roman"/>
          <w:szCs w:val="24"/>
        </w:rPr>
        <w:t>Institution</w:t>
      </w:r>
    </w:p>
    <w:p w:rsidR="00FD2EB7" w:rsidRPr="00FD2EB7" w:rsidRDefault="00FD2EB7" w:rsidP="00626A8B">
      <w:pPr>
        <w:spacing w:line="480" w:lineRule="auto"/>
        <w:jc w:val="center"/>
        <w:rPr>
          <w:rFonts w:eastAsia="Times New Roman"/>
          <w:szCs w:val="24"/>
        </w:rPr>
      </w:pPr>
      <w:r w:rsidRPr="00FD2EB7">
        <w:rPr>
          <w:rFonts w:eastAsia="Times New Roman"/>
          <w:szCs w:val="24"/>
        </w:rPr>
        <w:t>Date</w:t>
      </w: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FD2EB7" w:rsidRPr="00FD2EB7" w:rsidRDefault="00FD2EB7" w:rsidP="00626A8B">
      <w:pPr>
        <w:spacing w:line="480" w:lineRule="auto"/>
        <w:jc w:val="center"/>
        <w:rPr>
          <w:rFonts w:eastAsia="Times New Roman"/>
          <w:b/>
          <w:szCs w:val="24"/>
        </w:rPr>
      </w:pPr>
      <w:r w:rsidRPr="00FD2EB7">
        <w:rPr>
          <w:rFonts w:eastAsia="Times New Roman"/>
          <w:b/>
          <w:szCs w:val="24"/>
        </w:rPr>
        <w:lastRenderedPageBreak/>
        <w:t>Institutional Racism and Black Lives Matter Phenomenon</w:t>
      </w:r>
    </w:p>
    <w:p w:rsidR="00FD2EB7" w:rsidRPr="00FD2EB7" w:rsidRDefault="00FD2EB7" w:rsidP="00626A8B">
      <w:pPr>
        <w:spacing w:line="480" w:lineRule="auto"/>
        <w:jc w:val="center"/>
        <w:rPr>
          <w:rFonts w:eastAsia="Times New Roman"/>
          <w:b/>
          <w:szCs w:val="24"/>
        </w:rPr>
      </w:pPr>
      <w:r w:rsidRPr="00FD2EB7">
        <w:rPr>
          <w:rFonts w:eastAsia="Times New Roman"/>
          <w:b/>
          <w:szCs w:val="24"/>
        </w:rPr>
        <w:t>What is institutional racism?</w:t>
      </w:r>
    </w:p>
    <w:p w:rsidR="0088784F" w:rsidRPr="0088784F" w:rsidRDefault="0088784F" w:rsidP="00626A8B">
      <w:pPr>
        <w:spacing w:line="480" w:lineRule="auto"/>
        <w:ind w:firstLine="720"/>
        <w:rPr>
          <w:rFonts w:eastAsia="Times New Roman"/>
          <w:szCs w:val="24"/>
        </w:rPr>
      </w:pPr>
      <w:r w:rsidRPr="0088784F">
        <w:rPr>
          <w:rFonts w:eastAsia="Times New Roman"/>
          <w:szCs w:val="24"/>
        </w:rPr>
        <w:t>Largely, any action, either intentional or unintentional, that is based on skin color or race and aims to subordinates a group or a person based on their race or skin color is racism. Notably, racism can be enacted by an institution or an individual. However, most of the studies undertaken in relation to racial issues for the last 60 years majorly focused on individual racism</w:t>
      </w:r>
      <w:r w:rsidR="003E24FF">
        <w:rPr>
          <w:rFonts w:eastAsia="Times New Roman"/>
          <w:szCs w:val="24"/>
        </w:rPr>
        <w:t xml:space="preserve"> (</w:t>
      </w:r>
      <w:r w:rsidR="003E24FF">
        <w:rPr>
          <w:szCs w:val="24"/>
          <w:shd w:val="clear" w:color="auto" w:fill="FFFFFF"/>
        </w:rPr>
        <w:t xml:space="preserve">Tate &amp; Page, </w:t>
      </w:r>
      <w:r w:rsidR="003E24FF" w:rsidRPr="00FD2EB7">
        <w:rPr>
          <w:szCs w:val="24"/>
          <w:shd w:val="clear" w:color="auto" w:fill="FFFFFF"/>
        </w:rPr>
        <w:t>2018).</w:t>
      </w:r>
      <w:r w:rsidRPr="0088784F">
        <w:rPr>
          <w:rFonts w:eastAsia="Times New Roman"/>
          <w:szCs w:val="24"/>
        </w:rPr>
        <w:t xml:space="preserve"> Nevertheless, systems or institutions are just as capable as individuals to engage or became racist. Therefore, institutional racism is defined as a form of racism that occurs in different institutions such as the education system, the criminal justice system, or political power. It has been integrated as a normal practice despite its harmful effects. </w:t>
      </w:r>
    </w:p>
    <w:p w:rsidR="0088784F" w:rsidRPr="0088784F" w:rsidRDefault="0088784F" w:rsidP="00626A8B">
      <w:pPr>
        <w:spacing w:line="480" w:lineRule="auto"/>
        <w:ind w:firstLine="720"/>
        <w:rPr>
          <w:rFonts w:eastAsia="Times New Roman"/>
          <w:szCs w:val="24"/>
        </w:rPr>
      </w:pPr>
      <w:r w:rsidRPr="0088784F">
        <w:rPr>
          <w:rFonts w:eastAsia="Times New Roman"/>
          <w:szCs w:val="24"/>
        </w:rPr>
        <w:t>In the United States, institutional racism is primarily perceived as how the white superiority ideas have been captured in the nation's top system. As a result, this has taken away the big picture of how society functions or operates. For instance, some institutions such as the criminal justice system seem to behave in an overtly racist way, such as excluding black from the service or inherently racist, like formulating and adopting policies that generally exclude the black</w:t>
      </w:r>
      <w:r w:rsidR="003E24FF">
        <w:rPr>
          <w:rFonts w:eastAsia="Times New Roman"/>
          <w:szCs w:val="24"/>
        </w:rPr>
        <w:t>(</w:t>
      </w:r>
      <w:r w:rsidR="003E24FF">
        <w:rPr>
          <w:szCs w:val="24"/>
          <w:shd w:val="clear" w:color="auto" w:fill="FFFFFF"/>
        </w:rPr>
        <w:t xml:space="preserve">Tate &amp; Page, </w:t>
      </w:r>
      <w:r w:rsidR="003E24FF" w:rsidRPr="00FD2EB7">
        <w:rPr>
          <w:szCs w:val="24"/>
          <w:shd w:val="clear" w:color="auto" w:fill="FFFFFF"/>
        </w:rPr>
        <w:t>2018)</w:t>
      </w:r>
      <w:r w:rsidRPr="0088784F">
        <w:rPr>
          <w:rFonts w:eastAsia="Times New Roman"/>
          <w:szCs w:val="24"/>
        </w:rPr>
        <w:t>. Arguably, the underlying causes of health inequities result from institutional racism. Besides, an institution can respond differently to Whites and Blacks. Therefore, in understanding institutional racism, one needs to understand the link between two key factors: prejudice and discrimination.</w:t>
      </w:r>
    </w:p>
    <w:p w:rsidR="0088784F" w:rsidRPr="0088784F" w:rsidRDefault="0088784F" w:rsidP="00626A8B">
      <w:pPr>
        <w:spacing w:line="480" w:lineRule="auto"/>
        <w:ind w:firstLine="720"/>
        <w:rPr>
          <w:rFonts w:eastAsia="Times New Roman"/>
          <w:szCs w:val="24"/>
        </w:rPr>
      </w:pPr>
      <w:r w:rsidRPr="0088784F">
        <w:rPr>
          <w:rFonts w:eastAsia="Times New Roman"/>
          <w:szCs w:val="24"/>
        </w:rPr>
        <w:t xml:space="preserve">Prejudice is primarily viewed as an attitude based on a stereotype. Prejudice is largely negative, and it is significantly damaging for they deny a person's individuality. A good example is the prejudice is displayed in the </w:t>
      </w:r>
      <w:r w:rsidRPr="005E2CD7">
        <w:rPr>
          <w:rFonts w:eastAsia="Times New Roman"/>
          <w:i/>
          <w:szCs w:val="24"/>
        </w:rPr>
        <w:t>Ethnic Notions documentary</w:t>
      </w:r>
      <w:r w:rsidRPr="0088784F">
        <w:rPr>
          <w:rFonts w:eastAsia="Times New Roman"/>
          <w:szCs w:val="24"/>
        </w:rPr>
        <w:t xml:space="preserve">, which depicts African American </w:t>
      </w:r>
      <w:r w:rsidR="002A0C8E">
        <w:rPr>
          <w:rFonts w:eastAsia="Times New Roman"/>
          <w:szCs w:val="24"/>
        </w:rPr>
        <w:lastRenderedPageBreak/>
        <w:t>caricatures in the 19</w:t>
      </w:r>
      <w:r w:rsidR="002A0C8E" w:rsidRPr="002A0C8E">
        <w:rPr>
          <w:rFonts w:eastAsia="Times New Roman"/>
          <w:szCs w:val="24"/>
          <w:vertAlign w:val="superscript"/>
        </w:rPr>
        <w:t>th</w:t>
      </w:r>
      <w:r w:rsidRPr="0088784F">
        <w:rPr>
          <w:rFonts w:eastAsia="Times New Roman"/>
          <w:szCs w:val="24"/>
        </w:rPr>
        <w:t xml:space="preserve"> and 20</w:t>
      </w:r>
      <w:r w:rsidRPr="002A0C8E">
        <w:rPr>
          <w:rFonts w:eastAsia="Times New Roman"/>
          <w:szCs w:val="24"/>
          <w:vertAlign w:val="superscript"/>
        </w:rPr>
        <w:t>th</w:t>
      </w:r>
      <w:r w:rsidRPr="0088784F">
        <w:rPr>
          <w:rFonts w:eastAsia="Times New Roman"/>
          <w:szCs w:val="24"/>
        </w:rPr>
        <w:t xml:space="preserve"> centuries</w:t>
      </w:r>
      <w:r w:rsidR="00FD2EB7">
        <w:rPr>
          <w:rFonts w:eastAsia="Times New Roman"/>
          <w:szCs w:val="24"/>
        </w:rPr>
        <w:t xml:space="preserve"> (Newsreel, 2018)</w:t>
      </w:r>
      <w:r w:rsidRPr="0088784F">
        <w:rPr>
          <w:rFonts w:eastAsia="Times New Roman"/>
          <w:szCs w:val="24"/>
        </w:rPr>
        <w:t xml:space="preserve">. Throughout the documentary, photographs, cartoons, motion picture films, and distorted images of Coon, Sambo, etc., are displayed to perpetuate and reflect racism. Therefore, this film shows how the mass media was using their platforms to spread stereotypes about Black Americans, majorly showing how they defined reality. Evidently, it was clear that they promoted institutional racism. This is through the visuals and commentary, which showed their </w:t>
      </w:r>
      <w:r w:rsidR="00D30C84" w:rsidRPr="0088784F">
        <w:rPr>
          <w:rFonts w:eastAsia="Times New Roman"/>
          <w:szCs w:val="24"/>
        </w:rPr>
        <w:t>mimicry,</w:t>
      </w:r>
      <w:r w:rsidRPr="0088784F">
        <w:rPr>
          <w:rFonts w:eastAsia="Times New Roman"/>
          <w:szCs w:val="24"/>
        </w:rPr>
        <w:t xml:space="preserve"> seemed to deny the importance of African American humanity, and it seemed that they perpetuated violence against them.  </w:t>
      </w:r>
    </w:p>
    <w:p w:rsidR="0088784F" w:rsidRPr="0088784F" w:rsidRDefault="0088784F" w:rsidP="00626A8B">
      <w:pPr>
        <w:spacing w:line="480" w:lineRule="auto"/>
        <w:ind w:firstLine="720"/>
        <w:rPr>
          <w:rFonts w:eastAsia="Times New Roman"/>
          <w:szCs w:val="24"/>
        </w:rPr>
      </w:pPr>
      <w:r w:rsidRPr="0088784F">
        <w:rPr>
          <w:rFonts w:eastAsia="Times New Roman"/>
          <w:szCs w:val="24"/>
        </w:rPr>
        <w:t xml:space="preserve">Intentionally, the media used negative stereotypes to serve a historical purpose. For instance, when the Whites wanted an assurance that their slaves were not rebellious, they developed a caricature of singing, shuffling and happy darkles. Notably, during this reconstruction, the Blacks seemed to be demanding for their voting and literacy rights; however, the Whites created </w:t>
      </w:r>
      <w:r w:rsidR="00D30C84" w:rsidRPr="0088784F">
        <w:rPr>
          <w:rFonts w:eastAsia="Times New Roman"/>
          <w:szCs w:val="24"/>
        </w:rPr>
        <w:t>mimicry</w:t>
      </w:r>
      <w:r w:rsidRPr="0088784F">
        <w:rPr>
          <w:rFonts w:eastAsia="Times New Roman"/>
          <w:szCs w:val="24"/>
        </w:rPr>
        <w:t xml:space="preserve"> of Blacks as vicious and dangerous animals. This showed that the media did not care about Blacks' </w:t>
      </w:r>
      <w:r w:rsidR="00D30C84" w:rsidRPr="0088784F">
        <w:rPr>
          <w:rFonts w:eastAsia="Times New Roman"/>
          <w:szCs w:val="24"/>
        </w:rPr>
        <w:t>dignity</w:t>
      </w:r>
      <w:r w:rsidR="00D30C84">
        <w:rPr>
          <w:rFonts w:eastAsia="Times New Roman"/>
          <w:szCs w:val="24"/>
        </w:rPr>
        <w:t xml:space="preserve"> (</w:t>
      </w:r>
      <w:r w:rsidR="00FD2EB7">
        <w:rPr>
          <w:rFonts w:eastAsia="Times New Roman"/>
          <w:szCs w:val="24"/>
        </w:rPr>
        <w:t>Newsreel, 2018)</w:t>
      </w:r>
      <w:r w:rsidRPr="0088784F">
        <w:rPr>
          <w:rFonts w:eastAsia="Times New Roman"/>
          <w:szCs w:val="24"/>
        </w:rPr>
        <w:t>. Notably, the question of media control came up later when the damage seemed to have already been done, and the perception of Black Americans as unworthy people had already impacted the people's reasoning in the society. On the other hand, discrimination is also used to examine institutional racism.</w:t>
      </w:r>
    </w:p>
    <w:p w:rsidR="0088784F" w:rsidRPr="0088784F" w:rsidRDefault="0088784F" w:rsidP="00626A8B">
      <w:pPr>
        <w:spacing w:line="480" w:lineRule="auto"/>
        <w:ind w:firstLine="720"/>
        <w:rPr>
          <w:rFonts w:eastAsia="Times New Roman"/>
          <w:szCs w:val="24"/>
        </w:rPr>
      </w:pPr>
      <w:r w:rsidRPr="0088784F">
        <w:rPr>
          <w:rFonts w:eastAsia="Times New Roman"/>
          <w:szCs w:val="24"/>
        </w:rPr>
        <w:t xml:space="preserve">Discrimination is mainly described as a behavior, intentional or unintentional, where one negatively treats an individual or a group of people based on their racial backgrounds. Therefore, when an institution portrays this behavior, it fits to be termed institutional racism. In the United States, the American criminal justice system has been on the spot for decades because of institutional racism issues. According to </w:t>
      </w:r>
      <w:r w:rsidRPr="005E2CD7">
        <w:rPr>
          <w:rFonts w:eastAsia="Times New Roman"/>
          <w:i/>
          <w:szCs w:val="24"/>
        </w:rPr>
        <w:t>The New Jim Crow</w:t>
      </w:r>
      <w:r w:rsidRPr="0088784F">
        <w:rPr>
          <w:rFonts w:eastAsia="Times New Roman"/>
          <w:szCs w:val="24"/>
        </w:rPr>
        <w:t xml:space="preserve"> by Michelle Alexander, the American CJS has relegated millions of American people of color permanently to second-class status. Besides, it is evident that more Black Americans are under the CJS control today than </w:t>
      </w:r>
      <w:r w:rsidRPr="0088784F">
        <w:rPr>
          <w:rFonts w:eastAsia="Times New Roman"/>
          <w:szCs w:val="24"/>
        </w:rPr>
        <w:lastRenderedPageBreak/>
        <w:t>they were enslaved back in 1850</w:t>
      </w:r>
      <w:r w:rsidR="003E24FF">
        <w:rPr>
          <w:rFonts w:eastAsia="Times New Roman"/>
          <w:szCs w:val="24"/>
        </w:rPr>
        <w:t xml:space="preserve"> (</w:t>
      </w:r>
      <w:r w:rsidR="003E24FF">
        <w:rPr>
          <w:szCs w:val="24"/>
          <w:shd w:val="clear" w:color="auto" w:fill="FFFFFF"/>
        </w:rPr>
        <w:t>Alexander, 2020)</w:t>
      </w:r>
      <w:r w:rsidRPr="0088784F">
        <w:rPr>
          <w:rFonts w:eastAsia="Times New Roman"/>
          <w:szCs w:val="24"/>
        </w:rPr>
        <w:t xml:space="preserve">. This is because the punitive CJS seems to target mostly the people of color, severing as an extension of the prior strategies used to deny them their rights. This shows how the system supports racial exclusion and discriminates the Black Americans, as they portray a picture that they are criminals, hence negatively stereotyping them. </w:t>
      </w:r>
    </w:p>
    <w:p w:rsidR="0088784F" w:rsidRPr="00FD2EB7" w:rsidRDefault="0088784F" w:rsidP="00626A8B">
      <w:pPr>
        <w:spacing w:line="480" w:lineRule="auto"/>
        <w:jc w:val="center"/>
        <w:rPr>
          <w:rFonts w:eastAsia="Times New Roman"/>
          <w:b/>
          <w:szCs w:val="24"/>
        </w:rPr>
      </w:pPr>
      <w:r w:rsidRPr="00FD2EB7">
        <w:rPr>
          <w:rFonts w:eastAsia="Times New Roman"/>
          <w:b/>
          <w:szCs w:val="24"/>
        </w:rPr>
        <w:t>What is the Black Lives Matter phenomenon?</w:t>
      </w:r>
    </w:p>
    <w:p w:rsidR="0088784F" w:rsidRPr="0088784F" w:rsidRDefault="0088784F" w:rsidP="00626A8B">
      <w:pPr>
        <w:spacing w:line="480" w:lineRule="auto"/>
        <w:ind w:firstLine="720"/>
        <w:rPr>
          <w:rFonts w:eastAsia="Times New Roman"/>
          <w:szCs w:val="24"/>
        </w:rPr>
      </w:pPr>
      <w:r w:rsidRPr="0088784F">
        <w:rPr>
          <w:rFonts w:eastAsia="Times New Roman"/>
          <w:szCs w:val="24"/>
        </w:rPr>
        <w:t>Black Lives Matter is an international social movement that started in 2013 in the United States.  The movement was dedicated to fighting Black violence committed by the police as well as racism. Notably, the movement caught international attention due to massive racial issues that grappled the country, for instance, George Floyd, Michael Brown, and Breonna Taylor, just to name a few. Notably, the movement with a caption on a Facebook post following George Zimmerman's acquittal, a police officer who shot and killed a 17-year-old Trayvon Martin in the State of Florida</w:t>
      </w:r>
      <w:r w:rsidR="00FD2EB7">
        <w:rPr>
          <w:rFonts w:eastAsia="Times New Roman"/>
          <w:szCs w:val="24"/>
        </w:rPr>
        <w:t xml:space="preserve"> (Maqbool, 2020)</w:t>
      </w:r>
      <w:r w:rsidRPr="0088784F">
        <w:rPr>
          <w:rFonts w:eastAsia="Times New Roman"/>
          <w:szCs w:val="24"/>
        </w:rPr>
        <w:t xml:space="preserve">. As a result, it sparked an outrageous call for justice. A year later, Michael Brown, an unarmed teen, was shot dead by another police officer in Ferguson, Missouri, and this saw the movement taking the streets to demonstrate against the rising killing of the unarmed Black people. However, the shooting of Breonna Taylor while at her home by the police who mistakenly stormed her house and the death of George Floyd in the hands of a police officer sparked national protests and international protests. </w:t>
      </w:r>
    </w:p>
    <w:p w:rsidR="0088784F" w:rsidRDefault="0088784F" w:rsidP="00626A8B">
      <w:pPr>
        <w:spacing w:line="480" w:lineRule="auto"/>
        <w:ind w:firstLine="720"/>
        <w:rPr>
          <w:rFonts w:eastAsia="Times New Roman"/>
          <w:szCs w:val="24"/>
        </w:rPr>
      </w:pPr>
      <w:r w:rsidRPr="0088784F">
        <w:rPr>
          <w:rFonts w:eastAsia="Times New Roman"/>
          <w:szCs w:val="24"/>
        </w:rPr>
        <w:t>People in different parts of the world took to the streets to support justice for George Floyd. Different sporting activities started to take a knee before the game kickoffs in support of the Black Lives Matter movement. However, the aspect of forming movement groups to fight against racism and equal representation of the Black America</w:t>
      </w:r>
      <w:r w:rsidR="002A0C8E">
        <w:rPr>
          <w:rFonts w:eastAsia="Times New Roman"/>
          <w:szCs w:val="24"/>
        </w:rPr>
        <w:t>n did not just start in the 20</w:t>
      </w:r>
      <w:r w:rsidR="002A0C8E" w:rsidRPr="002A0C8E">
        <w:rPr>
          <w:rFonts w:eastAsia="Times New Roman"/>
          <w:szCs w:val="24"/>
          <w:vertAlign w:val="superscript"/>
        </w:rPr>
        <w:t>th</w:t>
      </w:r>
      <w:r w:rsidRPr="0088784F">
        <w:rPr>
          <w:rFonts w:eastAsia="Times New Roman"/>
          <w:szCs w:val="24"/>
        </w:rPr>
        <w:t xml:space="preserve"> century. That is, the Black Lives Matter movement benefits from some of the iconic people who </w:t>
      </w:r>
      <w:r w:rsidRPr="0088784F">
        <w:rPr>
          <w:rFonts w:eastAsia="Times New Roman"/>
          <w:szCs w:val="24"/>
        </w:rPr>
        <w:lastRenderedPageBreak/>
        <w:t>fought for Black people, such as Dr. Martin Luther King Jr. However, before King, there was Paul Robeson. Robeson is an important figure because he laid the way for the global perspective on movements due to his input in fighting for civil rights. Notably, being an iconic musician scholar, singer, actor, athlete, and global activist, Robeson advocated for universal humanity</w:t>
      </w:r>
      <w:r w:rsidR="00FD2EB7">
        <w:rPr>
          <w:rFonts w:eastAsia="Times New Roman"/>
          <w:szCs w:val="24"/>
        </w:rPr>
        <w:t xml:space="preserve"> (Blind Spot, 2014)</w:t>
      </w:r>
      <w:r w:rsidRPr="0088784F">
        <w:rPr>
          <w:rFonts w:eastAsia="Times New Roman"/>
          <w:szCs w:val="24"/>
        </w:rPr>
        <w:t>. Therefore, as Opal Tometi, Black Lives Matter co-founder, stated, they are benefiting from Robeson and King's efforts, and they continue to fight for their legacy, that is, addressing the root causes of injustice till they achieve justice for all Black people in America.</w:t>
      </w: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26A8B" w:rsidRDefault="00626A8B" w:rsidP="00626A8B">
      <w:pPr>
        <w:spacing w:line="480" w:lineRule="auto"/>
        <w:jc w:val="center"/>
        <w:rPr>
          <w:rFonts w:eastAsia="Times New Roman"/>
          <w:b/>
          <w:szCs w:val="24"/>
        </w:rPr>
      </w:pPr>
    </w:p>
    <w:p w:rsidR="006F0CA0" w:rsidRPr="00FD2EB7" w:rsidRDefault="006F0CA0" w:rsidP="00626A8B">
      <w:pPr>
        <w:spacing w:line="480" w:lineRule="auto"/>
        <w:jc w:val="center"/>
        <w:rPr>
          <w:rFonts w:eastAsia="Times New Roman"/>
          <w:b/>
          <w:szCs w:val="24"/>
        </w:rPr>
      </w:pPr>
      <w:r w:rsidRPr="00FD2EB7">
        <w:rPr>
          <w:rFonts w:eastAsia="Times New Roman"/>
          <w:b/>
          <w:szCs w:val="24"/>
        </w:rPr>
        <w:lastRenderedPageBreak/>
        <w:t>References</w:t>
      </w:r>
    </w:p>
    <w:p w:rsidR="00626A8B" w:rsidRPr="00FD2EB7" w:rsidRDefault="00626A8B" w:rsidP="00626A8B">
      <w:pPr>
        <w:spacing w:line="480" w:lineRule="auto"/>
        <w:ind w:left="720" w:hanging="720"/>
        <w:rPr>
          <w:rFonts w:eastAsia="Times New Roman"/>
          <w:i/>
          <w:szCs w:val="24"/>
        </w:rPr>
      </w:pPr>
      <w:r w:rsidRPr="00FD2EB7">
        <w:rPr>
          <w:szCs w:val="24"/>
          <w:shd w:val="clear" w:color="auto" w:fill="FFFFFF"/>
        </w:rPr>
        <w:t>Alexander, M. (2020). </w:t>
      </w:r>
      <w:r w:rsidRPr="00FD2EB7">
        <w:rPr>
          <w:iCs/>
          <w:szCs w:val="24"/>
          <w:shd w:val="clear" w:color="auto" w:fill="FFFFFF"/>
        </w:rPr>
        <w:t>The new Jim Crow: Mass incarceration in the age of colorblindness</w:t>
      </w:r>
      <w:r w:rsidRPr="00FD2EB7">
        <w:rPr>
          <w:szCs w:val="24"/>
          <w:shd w:val="clear" w:color="auto" w:fill="FFFFFF"/>
        </w:rPr>
        <w:t xml:space="preserve">. </w:t>
      </w:r>
      <w:r w:rsidRPr="00FD2EB7">
        <w:rPr>
          <w:i/>
          <w:szCs w:val="24"/>
          <w:shd w:val="clear" w:color="auto" w:fill="FFFFFF"/>
        </w:rPr>
        <w:t>The New Press.</w:t>
      </w:r>
    </w:p>
    <w:p w:rsidR="00626A8B" w:rsidRDefault="00626A8B" w:rsidP="00626A8B">
      <w:pPr>
        <w:spacing w:line="480" w:lineRule="auto"/>
        <w:ind w:left="720" w:hanging="720"/>
        <w:rPr>
          <w:rFonts w:eastAsia="Times New Roman"/>
          <w:szCs w:val="24"/>
        </w:rPr>
      </w:pPr>
      <w:r>
        <w:rPr>
          <w:rFonts w:eastAsia="Times New Roman"/>
          <w:szCs w:val="24"/>
        </w:rPr>
        <w:t xml:space="preserve">Blind Spot, (2014). Paul Robeson: Here I Stand Documentary. </w:t>
      </w:r>
      <w:r w:rsidRPr="00581AB3">
        <w:rPr>
          <w:rFonts w:eastAsia="Times New Roman"/>
          <w:i/>
          <w:szCs w:val="24"/>
        </w:rPr>
        <w:t>YouTube.</w:t>
      </w:r>
      <w:r>
        <w:rPr>
          <w:rFonts w:eastAsia="Times New Roman"/>
          <w:szCs w:val="24"/>
        </w:rPr>
        <w:t xml:space="preserve"> Retrieved from:  </w:t>
      </w:r>
      <w:hyperlink r:id="rId6" w:history="1">
        <w:r w:rsidRPr="00F932BC">
          <w:rPr>
            <w:rStyle w:val="Hyperlink"/>
            <w:rFonts w:eastAsia="Times New Roman"/>
            <w:szCs w:val="24"/>
          </w:rPr>
          <w:t>https://www.youtube.com/watch?v=BUki-v-NvoE</w:t>
        </w:r>
      </w:hyperlink>
    </w:p>
    <w:p w:rsidR="00626A8B" w:rsidRDefault="00626A8B" w:rsidP="00626A8B">
      <w:pPr>
        <w:spacing w:line="480" w:lineRule="auto"/>
        <w:ind w:left="720" w:hanging="720"/>
        <w:rPr>
          <w:rFonts w:eastAsia="Times New Roman"/>
          <w:szCs w:val="24"/>
        </w:rPr>
      </w:pPr>
      <w:r>
        <w:rPr>
          <w:rFonts w:eastAsia="Times New Roman"/>
          <w:szCs w:val="24"/>
        </w:rPr>
        <w:t xml:space="preserve">Maqbool, (2020). Black Lives Matter: From social media post to global movement. </w:t>
      </w:r>
      <w:r w:rsidRPr="00581AB3">
        <w:rPr>
          <w:rFonts w:eastAsia="Times New Roman"/>
          <w:i/>
          <w:szCs w:val="24"/>
        </w:rPr>
        <w:t>BBC News.</w:t>
      </w:r>
      <w:r>
        <w:rPr>
          <w:rFonts w:eastAsia="Times New Roman"/>
          <w:szCs w:val="24"/>
        </w:rPr>
        <w:t xml:space="preserve"> Retrieved from: </w:t>
      </w:r>
      <w:hyperlink r:id="rId7" w:history="1">
        <w:r w:rsidRPr="00F932BC">
          <w:rPr>
            <w:rStyle w:val="Hyperlink"/>
            <w:rFonts w:eastAsia="Times New Roman"/>
            <w:szCs w:val="24"/>
          </w:rPr>
          <w:t>https://www.bbc.com/news/world-us-canada-53273381</w:t>
        </w:r>
      </w:hyperlink>
    </w:p>
    <w:p w:rsidR="00626A8B" w:rsidRDefault="00626A8B" w:rsidP="00626A8B">
      <w:pPr>
        <w:spacing w:line="480" w:lineRule="auto"/>
        <w:ind w:left="720" w:hanging="720"/>
        <w:rPr>
          <w:rFonts w:eastAsia="Times New Roman"/>
          <w:szCs w:val="24"/>
        </w:rPr>
      </w:pPr>
      <w:r>
        <w:rPr>
          <w:rFonts w:eastAsia="Times New Roman"/>
          <w:szCs w:val="24"/>
        </w:rPr>
        <w:t xml:space="preserve">Newsreel, C. (2018). Ethic Notions. </w:t>
      </w:r>
      <w:bookmarkStart w:id="0" w:name="_GoBack"/>
      <w:r w:rsidRPr="00581AB3">
        <w:rPr>
          <w:rFonts w:eastAsia="Times New Roman"/>
          <w:i/>
          <w:szCs w:val="24"/>
        </w:rPr>
        <w:t>Viemo.com</w:t>
      </w:r>
      <w:bookmarkEnd w:id="0"/>
      <w:r>
        <w:rPr>
          <w:rFonts w:eastAsia="Times New Roman"/>
          <w:szCs w:val="24"/>
        </w:rPr>
        <w:t xml:space="preserve">. Retrieved from: </w:t>
      </w:r>
      <w:hyperlink r:id="rId8" w:history="1">
        <w:r w:rsidRPr="00F932BC">
          <w:rPr>
            <w:rStyle w:val="Hyperlink"/>
            <w:rFonts w:eastAsia="Times New Roman"/>
            <w:szCs w:val="24"/>
          </w:rPr>
          <w:t>https://vimeo.com/ondemand/ethnicnotions</w:t>
        </w:r>
      </w:hyperlink>
    </w:p>
    <w:p w:rsidR="00626A8B" w:rsidRDefault="00626A8B" w:rsidP="00626A8B">
      <w:pPr>
        <w:spacing w:line="480" w:lineRule="auto"/>
        <w:ind w:left="720" w:hanging="720"/>
        <w:rPr>
          <w:szCs w:val="24"/>
          <w:shd w:val="clear" w:color="auto" w:fill="FFFFFF"/>
        </w:rPr>
      </w:pPr>
      <w:r w:rsidRPr="00FD2EB7">
        <w:rPr>
          <w:szCs w:val="24"/>
          <w:shd w:val="clear" w:color="auto" w:fill="FFFFFF"/>
        </w:rPr>
        <w:t>Tate, S. A., &amp; Page, D. (2018). Whiteliness and institutional racism: Hiding behind (un) conscious bias. </w:t>
      </w:r>
      <w:r w:rsidRPr="00FD2EB7">
        <w:rPr>
          <w:i/>
          <w:iCs/>
          <w:szCs w:val="24"/>
          <w:shd w:val="clear" w:color="auto" w:fill="FFFFFF"/>
        </w:rPr>
        <w:t>Ethics and Education</w:t>
      </w:r>
      <w:r w:rsidRPr="00FD2EB7">
        <w:rPr>
          <w:szCs w:val="24"/>
          <w:shd w:val="clear" w:color="auto" w:fill="FFFFFF"/>
        </w:rPr>
        <w:t>, </w:t>
      </w:r>
      <w:r w:rsidRPr="00FD2EB7">
        <w:rPr>
          <w:i/>
          <w:iCs/>
          <w:szCs w:val="24"/>
          <w:shd w:val="clear" w:color="auto" w:fill="FFFFFF"/>
        </w:rPr>
        <w:t>13</w:t>
      </w:r>
      <w:r w:rsidRPr="00FD2EB7">
        <w:rPr>
          <w:szCs w:val="24"/>
          <w:shd w:val="clear" w:color="auto" w:fill="FFFFFF"/>
        </w:rPr>
        <w:t>(1), 141-155.</w:t>
      </w:r>
    </w:p>
    <w:sectPr w:rsidR="00626A8B" w:rsidSect="0065178C">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465" w:rsidRDefault="00B41465" w:rsidP="00FD2EB7">
      <w:pPr>
        <w:spacing w:after="0" w:line="240" w:lineRule="auto"/>
      </w:pPr>
      <w:r>
        <w:separator/>
      </w:r>
    </w:p>
  </w:endnote>
  <w:endnote w:type="continuationSeparator" w:id="1">
    <w:p w:rsidR="00B41465" w:rsidRDefault="00B41465" w:rsidP="00FD2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465" w:rsidRDefault="00B41465" w:rsidP="00FD2EB7">
      <w:pPr>
        <w:spacing w:after="0" w:line="240" w:lineRule="auto"/>
      </w:pPr>
      <w:r>
        <w:separator/>
      </w:r>
    </w:p>
  </w:footnote>
  <w:footnote w:type="continuationSeparator" w:id="1">
    <w:p w:rsidR="00B41465" w:rsidRDefault="00B41465" w:rsidP="00FD2E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EB7" w:rsidRDefault="00FD2EB7">
    <w:pPr>
      <w:pStyle w:val="Header"/>
    </w:pPr>
    <w:r>
      <w:tab/>
    </w:r>
    <w:r>
      <w:tab/>
    </w:r>
    <w:r w:rsidR="00CB4108">
      <w:fldChar w:fldCharType="begin"/>
    </w:r>
    <w:r>
      <w:instrText xml:space="preserve"> PAGE   \* MERGEFORMAT </w:instrText>
    </w:r>
    <w:r w:rsidR="00CB4108">
      <w:fldChar w:fldCharType="separate"/>
    </w:r>
    <w:r w:rsidR="00D30C84">
      <w:rPr>
        <w:noProof/>
      </w:rPr>
      <w:t>1</w:t>
    </w:r>
    <w:r w:rsidR="00CB4108">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5AA7"/>
    <w:rsid w:val="000348E5"/>
    <w:rsid w:val="00220AC8"/>
    <w:rsid w:val="002A0C8E"/>
    <w:rsid w:val="00347B9E"/>
    <w:rsid w:val="00384628"/>
    <w:rsid w:val="003E24FF"/>
    <w:rsid w:val="00463844"/>
    <w:rsid w:val="00500834"/>
    <w:rsid w:val="00525011"/>
    <w:rsid w:val="00581AB3"/>
    <w:rsid w:val="005E2CD7"/>
    <w:rsid w:val="00626A8B"/>
    <w:rsid w:val="0065178C"/>
    <w:rsid w:val="006929F6"/>
    <w:rsid w:val="006C3122"/>
    <w:rsid w:val="006C5E28"/>
    <w:rsid w:val="006F0CA0"/>
    <w:rsid w:val="00707DA0"/>
    <w:rsid w:val="00724B1D"/>
    <w:rsid w:val="0075590A"/>
    <w:rsid w:val="007B4528"/>
    <w:rsid w:val="008607AB"/>
    <w:rsid w:val="00870B02"/>
    <w:rsid w:val="0088784F"/>
    <w:rsid w:val="00A10B37"/>
    <w:rsid w:val="00B41465"/>
    <w:rsid w:val="00B83518"/>
    <w:rsid w:val="00BB3622"/>
    <w:rsid w:val="00C311AF"/>
    <w:rsid w:val="00C4656A"/>
    <w:rsid w:val="00CB4108"/>
    <w:rsid w:val="00CC5AA7"/>
    <w:rsid w:val="00CF38DC"/>
    <w:rsid w:val="00D30C84"/>
    <w:rsid w:val="00E077B4"/>
    <w:rsid w:val="00F95DE1"/>
    <w:rsid w:val="00FB10D3"/>
    <w:rsid w:val="00FD2E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7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CA0"/>
    <w:rPr>
      <w:color w:val="0563C1" w:themeColor="hyperlink"/>
      <w:u w:val="single"/>
    </w:rPr>
  </w:style>
  <w:style w:type="paragraph" w:styleId="Header">
    <w:name w:val="header"/>
    <w:basedOn w:val="Normal"/>
    <w:link w:val="HeaderChar"/>
    <w:uiPriority w:val="99"/>
    <w:unhideWhenUsed/>
    <w:rsid w:val="00FD2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EB7"/>
  </w:style>
  <w:style w:type="paragraph" w:styleId="Footer">
    <w:name w:val="footer"/>
    <w:basedOn w:val="Normal"/>
    <w:link w:val="FooterChar"/>
    <w:uiPriority w:val="99"/>
    <w:unhideWhenUsed/>
    <w:rsid w:val="00FD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EB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ondemand/ethnicnotions" TargetMode="External"/><Relationship Id="rId3" Type="http://schemas.openxmlformats.org/officeDocument/2006/relationships/webSettings" Target="webSettings.xml"/><Relationship Id="rId7" Type="http://schemas.openxmlformats.org/officeDocument/2006/relationships/hyperlink" Target="https://www.bbc.com/news/world-us-canada-532733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BUki-v-Nvo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2021-02-19T13:10:00Z</dcterms:created>
  <dcterms:modified xsi:type="dcterms:W3CDTF">2021-02-19T13:10:00Z</dcterms:modified>
</cp:coreProperties>
</file>